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F5A3B" w14:textId="77777777" w:rsidR="00CB2086" w:rsidRPr="00370B54" w:rsidRDefault="00CB2086">
      <w:pPr>
        <w:pStyle w:val="ConsPlusNormal"/>
        <w:jc w:val="both"/>
        <w:rPr>
          <w:rFonts w:ascii="Times New Roman" w:hAnsi="Times New Roman" w:cs="Times New Roman"/>
        </w:rPr>
      </w:pPr>
    </w:p>
    <w:p w14:paraId="77954B48" w14:textId="77777777" w:rsidR="00CB2086" w:rsidRPr="00370B54" w:rsidRDefault="00CB2086">
      <w:pPr>
        <w:pStyle w:val="ConsPlusNormal"/>
        <w:jc w:val="both"/>
        <w:rPr>
          <w:rFonts w:ascii="Times New Roman" w:hAnsi="Times New Roman" w:cs="Times New Roman"/>
        </w:rPr>
      </w:pPr>
    </w:p>
    <w:p w14:paraId="35761383" w14:textId="77777777" w:rsidR="00CB2086" w:rsidRPr="00370B54" w:rsidRDefault="00CB208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70B54">
        <w:rPr>
          <w:rFonts w:ascii="Times New Roman" w:hAnsi="Times New Roman" w:cs="Times New Roman"/>
        </w:rPr>
        <w:t>Приложение 5</w:t>
      </w:r>
    </w:p>
    <w:p w14:paraId="0DD75EB0" w14:textId="77777777" w:rsidR="00CB2086" w:rsidRPr="00370B54" w:rsidRDefault="00CB2086">
      <w:pPr>
        <w:pStyle w:val="ConsPlusNormal"/>
        <w:jc w:val="right"/>
        <w:rPr>
          <w:rFonts w:ascii="Times New Roman" w:hAnsi="Times New Roman" w:cs="Times New Roman"/>
        </w:rPr>
      </w:pPr>
      <w:r w:rsidRPr="00370B54">
        <w:rPr>
          <w:rFonts w:ascii="Times New Roman" w:hAnsi="Times New Roman" w:cs="Times New Roman"/>
        </w:rPr>
        <w:t>к Территориальной программе</w:t>
      </w:r>
    </w:p>
    <w:p w14:paraId="1A582E1A" w14:textId="77777777" w:rsidR="00CB2086" w:rsidRPr="00370B54" w:rsidRDefault="00CB2086">
      <w:pPr>
        <w:pStyle w:val="ConsPlusNormal"/>
        <w:jc w:val="right"/>
        <w:rPr>
          <w:rFonts w:ascii="Times New Roman" w:hAnsi="Times New Roman" w:cs="Times New Roman"/>
        </w:rPr>
      </w:pPr>
      <w:r w:rsidRPr="00370B54">
        <w:rPr>
          <w:rFonts w:ascii="Times New Roman" w:hAnsi="Times New Roman" w:cs="Times New Roman"/>
        </w:rPr>
        <w:t>государственных гарантий</w:t>
      </w:r>
    </w:p>
    <w:p w14:paraId="43ED5CB5" w14:textId="77777777" w:rsidR="00CB2086" w:rsidRPr="00370B54" w:rsidRDefault="00CB2086">
      <w:pPr>
        <w:pStyle w:val="ConsPlusNormal"/>
        <w:jc w:val="right"/>
        <w:rPr>
          <w:rFonts w:ascii="Times New Roman" w:hAnsi="Times New Roman" w:cs="Times New Roman"/>
        </w:rPr>
      </w:pPr>
      <w:r w:rsidRPr="00370B54">
        <w:rPr>
          <w:rFonts w:ascii="Times New Roman" w:hAnsi="Times New Roman" w:cs="Times New Roman"/>
        </w:rPr>
        <w:t>бесплатного оказания</w:t>
      </w:r>
    </w:p>
    <w:p w14:paraId="040A6D9D" w14:textId="77777777" w:rsidR="00CB2086" w:rsidRPr="00370B54" w:rsidRDefault="00CB2086">
      <w:pPr>
        <w:pStyle w:val="ConsPlusNormal"/>
        <w:jc w:val="right"/>
        <w:rPr>
          <w:rFonts w:ascii="Times New Roman" w:hAnsi="Times New Roman" w:cs="Times New Roman"/>
        </w:rPr>
      </w:pPr>
      <w:r w:rsidRPr="00370B54">
        <w:rPr>
          <w:rFonts w:ascii="Times New Roman" w:hAnsi="Times New Roman" w:cs="Times New Roman"/>
        </w:rPr>
        <w:t>гражданам медицинской помощи</w:t>
      </w:r>
    </w:p>
    <w:p w14:paraId="1F1BDC0E" w14:textId="77777777" w:rsidR="00CB2086" w:rsidRPr="00370B54" w:rsidRDefault="00CB2086">
      <w:pPr>
        <w:pStyle w:val="ConsPlusNormal"/>
        <w:jc w:val="right"/>
        <w:rPr>
          <w:rFonts w:ascii="Times New Roman" w:hAnsi="Times New Roman" w:cs="Times New Roman"/>
        </w:rPr>
      </w:pPr>
      <w:r w:rsidRPr="00370B54">
        <w:rPr>
          <w:rFonts w:ascii="Times New Roman" w:hAnsi="Times New Roman" w:cs="Times New Roman"/>
        </w:rPr>
        <w:t>на 2022 год и на плановый</w:t>
      </w:r>
    </w:p>
    <w:p w14:paraId="0AD5CB86" w14:textId="77777777" w:rsidR="00CB2086" w:rsidRPr="00370B54" w:rsidRDefault="00CB2086">
      <w:pPr>
        <w:pStyle w:val="ConsPlusNormal"/>
        <w:jc w:val="right"/>
        <w:rPr>
          <w:rFonts w:ascii="Times New Roman" w:hAnsi="Times New Roman" w:cs="Times New Roman"/>
        </w:rPr>
      </w:pPr>
      <w:r w:rsidRPr="00370B54">
        <w:rPr>
          <w:rFonts w:ascii="Times New Roman" w:hAnsi="Times New Roman" w:cs="Times New Roman"/>
        </w:rPr>
        <w:t>период 2023 и 2024 годов</w:t>
      </w:r>
    </w:p>
    <w:p w14:paraId="46ED7D44" w14:textId="77777777" w:rsidR="00CB2086" w:rsidRPr="00370B54" w:rsidRDefault="00CB2086">
      <w:pPr>
        <w:pStyle w:val="ConsPlusNormal"/>
        <w:jc w:val="both"/>
        <w:rPr>
          <w:rFonts w:ascii="Times New Roman" w:hAnsi="Times New Roman" w:cs="Times New Roman"/>
        </w:rPr>
      </w:pPr>
    </w:p>
    <w:p w14:paraId="1FEB6C47" w14:textId="77777777" w:rsidR="00CB2086" w:rsidRPr="00370B54" w:rsidRDefault="00CB2086">
      <w:pPr>
        <w:pStyle w:val="ConsPlusTitle"/>
        <w:jc w:val="center"/>
        <w:rPr>
          <w:rFonts w:ascii="Times New Roman" w:hAnsi="Times New Roman" w:cs="Times New Roman"/>
        </w:rPr>
      </w:pPr>
      <w:bookmarkStart w:id="0" w:name="P11715"/>
      <w:bookmarkEnd w:id="0"/>
      <w:r w:rsidRPr="00370B54">
        <w:rPr>
          <w:rFonts w:ascii="Times New Roman" w:hAnsi="Times New Roman" w:cs="Times New Roman"/>
        </w:rPr>
        <w:t>ЦЕЛЕВЫЕ ЗНАЧЕНИЯ</w:t>
      </w:r>
    </w:p>
    <w:p w14:paraId="25A599B7" w14:textId="77777777" w:rsidR="00CB2086" w:rsidRPr="00370B54" w:rsidRDefault="00CB2086">
      <w:pPr>
        <w:pStyle w:val="ConsPlusTitle"/>
        <w:jc w:val="center"/>
        <w:rPr>
          <w:rFonts w:ascii="Times New Roman" w:hAnsi="Times New Roman" w:cs="Times New Roman"/>
        </w:rPr>
      </w:pPr>
      <w:r w:rsidRPr="00370B54">
        <w:rPr>
          <w:rFonts w:ascii="Times New Roman" w:hAnsi="Times New Roman" w:cs="Times New Roman"/>
        </w:rPr>
        <w:t>критериев доступности и качества медицинской помощи,</w:t>
      </w:r>
    </w:p>
    <w:p w14:paraId="5D06C49D" w14:textId="77777777" w:rsidR="00CB2086" w:rsidRPr="00370B54" w:rsidRDefault="00CB2086">
      <w:pPr>
        <w:pStyle w:val="ConsPlusTitle"/>
        <w:jc w:val="center"/>
        <w:rPr>
          <w:rFonts w:ascii="Times New Roman" w:hAnsi="Times New Roman" w:cs="Times New Roman"/>
        </w:rPr>
      </w:pPr>
      <w:r w:rsidRPr="00370B54">
        <w:rPr>
          <w:rFonts w:ascii="Times New Roman" w:hAnsi="Times New Roman" w:cs="Times New Roman"/>
        </w:rPr>
        <w:t>оказываемой в рамках Территориальной программы</w:t>
      </w:r>
    </w:p>
    <w:p w14:paraId="67B1B1A5" w14:textId="77777777" w:rsidR="00CB2086" w:rsidRPr="00370B54" w:rsidRDefault="00CB2086">
      <w:pPr>
        <w:pStyle w:val="ConsPlusTitle"/>
        <w:jc w:val="center"/>
        <w:rPr>
          <w:rFonts w:ascii="Times New Roman" w:hAnsi="Times New Roman" w:cs="Times New Roman"/>
        </w:rPr>
      </w:pPr>
      <w:r w:rsidRPr="00370B54">
        <w:rPr>
          <w:rFonts w:ascii="Times New Roman" w:hAnsi="Times New Roman" w:cs="Times New Roman"/>
        </w:rPr>
        <w:t>государственных гарантий бесплатного оказания гражданам</w:t>
      </w:r>
    </w:p>
    <w:p w14:paraId="26F8F563" w14:textId="77777777" w:rsidR="00CB2086" w:rsidRPr="00370B54" w:rsidRDefault="00CB2086">
      <w:pPr>
        <w:pStyle w:val="ConsPlusTitle"/>
        <w:jc w:val="center"/>
        <w:rPr>
          <w:rFonts w:ascii="Times New Roman" w:hAnsi="Times New Roman" w:cs="Times New Roman"/>
        </w:rPr>
      </w:pPr>
      <w:r w:rsidRPr="00370B54">
        <w:rPr>
          <w:rFonts w:ascii="Times New Roman" w:hAnsi="Times New Roman" w:cs="Times New Roman"/>
        </w:rPr>
        <w:t>медицинской помощи на 2022 год и на плановый период</w:t>
      </w:r>
    </w:p>
    <w:p w14:paraId="37EAA6C4" w14:textId="77777777" w:rsidR="00CB2086" w:rsidRPr="00370B54" w:rsidRDefault="00CB2086">
      <w:pPr>
        <w:pStyle w:val="ConsPlusTitle"/>
        <w:jc w:val="center"/>
        <w:rPr>
          <w:rFonts w:ascii="Times New Roman" w:hAnsi="Times New Roman" w:cs="Times New Roman"/>
        </w:rPr>
      </w:pPr>
      <w:r w:rsidRPr="00370B54">
        <w:rPr>
          <w:rFonts w:ascii="Times New Roman" w:hAnsi="Times New Roman" w:cs="Times New Roman"/>
        </w:rPr>
        <w:t>2023 и 2024 годов</w:t>
      </w:r>
    </w:p>
    <w:p w14:paraId="400C71D6" w14:textId="77777777" w:rsidR="00CB2086" w:rsidRPr="00370B54" w:rsidRDefault="00CB208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905"/>
        <w:gridCol w:w="2835"/>
        <w:gridCol w:w="1134"/>
        <w:gridCol w:w="1134"/>
        <w:gridCol w:w="1134"/>
      </w:tblGrid>
      <w:tr w:rsidR="00CB2086" w:rsidRPr="00370B54" w14:paraId="4A1BCD46" w14:textId="77777777" w:rsidTr="004F2092">
        <w:tc>
          <w:tcPr>
            <w:tcW w:w="454" w:type="dxa"/>
            <w:vAlign w:val="center"/>
          </w:tcPr>
          <w:p w14:paraId="38780745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7905" w:type="dxa"/>
            <w:vAlign w:val="center"/>
          </w:tcPr>
          <w:p w14:paraId="6FBBA473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835" w:type="dxa"/>
            <w:vAlign w:val="center"/>
          </w:tcPr>
          <w:p w14:paraId="0CA0CD70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14:paraId="0FF5E655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Целевое значение критерия в 2022 году</w:t>
            </w:r>
          </w:p>
        </w:tc>
        <w:tc>
          <w:tcPr>
            <w:tcW w:w="1134" w:type="dxa"/>
            <w:vAlign w:val="center"/>
          </w:tcPr>
          <w:p w14:paraId="6791F789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Целевое значение критерия в 2023 году</w:t>
            </w:r>
          </w:p>
        </w:tc>
        <w:tc>
          <w:tcPr>
            <w:tcW w:w="1134" w:type="dxa"/>
            <w:vAlign w:val="center"/>
          </w:tcPr>
          <w:p w14:paraId="65D2267F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Целевое значение критерия в 2024 году</w:t>
            </w:r>
          </w:p>
        </w:tc>
      </w:tr>
      <w:tr w:rsidR="00CB2086" w:rsidRPr="00370B54" w14:paraId="2574DFD9" w14:textId="77777777" w:rsidTr="004F2092">
        <w:tc>
          <w:tcPr>
            <w:tcW w:w="454" w:type="dxa"/>
            <w:vAlign w:val="center"/>
          </w:tcPr>
          <w:p w14:paraId="279EC8ED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5" w:type="dxa"/>
            <w:vAlign w:val="center"/>
          </w:tcPr>
          <w:p w14:paraId="118F056A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14:paraId="36CF7AC4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14:paraId="50A58113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14:paraId="7855A7DD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14:paraId="0915D40E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6</w:t>
            </w:r>
          </w:p>
        </w:tc>
      </w:tr>
      <w:tr w:rsidR="00CB2086" w:rsidRPr="00370B54" w14:paraId="4812FFA2" w14:textId="77777777" w:rsidTr="004F2092">
        <w:tc>
          <w:tcPr>
            <w:tcW w:w="14596" w:type="dxa"/>
            <w:gridSpan w:val="6"/>
          </w:tcPr>
          <w:p w14:paraId="0FBC5B9B" w14:textId="77777777" w:rsidR="00CB2086" w:rsidRPr="00370B54" w:rsidRDefault="00CB208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Критерии доступности медицинской помощи</w:t>
            </w:r>
          </w:p>
        </w:tc>
      </w:tr>
      <w:tr w:rsidR="00CB2086" w:rsidRPr="00370B54" w14:paraId="59549BF9" w14:textId="77777777" w:rsidTr="004F2092">
        <w:tc>
          <w:tcPr>
            <w:tcW w:w="454" w:type="dxa"/>
            <w:vMerge w:val="restart"/>
          </w:tcPr>
          <w:p w14:paraId="1BE5B7C8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5" w:type="dxa"/>
          </w:tcPr>
          <w:p w14:paraId="56C82389" w14:textId="77777777" w:rsidR="00CB2086" w:rsidRPr="00370B54" w:rsidRDefault="00CB2086">
            <w:pPr>
              <w:pStyle w:val="ConsPlusNormal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Удовлетворенность населения доступностью медицинской помощи</w:t>
            </w:r>
          </w:p>
        </w:tc>
        <w:tc>
          <w:tcPr>
            <w:tcW w:w="2835" w:type="dxa"/>
          </w:tcPr>
          <w:p w14:paraId="57081B3B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процент от числа опрошенных</w:t>
            </w:r>
          </w:p>
        </w:tc>
        <w:tc>
          <w:tcPr>
            <w:tcW w:w="1134" w:type="dxa"/>
          </w:tcPr>
          <w:p w14:paraId="6D0985D1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1134" w:type="dxa"/>
          </w:tcPr>
          <w:p w14:paraId="215F8589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1134" w:type="dxa"/>
          </w:tcPr>
          <w:p w14:paraId="68928DBE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38,8</w:t>
            </w:r>
          </w:p>
        </w:tc>
      </w:tr>
      <w:tr w:rsidR="00CB2086" w:rsidRPr="00370B54" w14:paraId="22B31401" w14:textId="77777777" w:rsidTr="004F2092">
        <w:tc>
          <w:tcPr>
            <w:tcW w:w="454" w:type="dxa"/>
            <w:vMerge/>
          </w:tcPr>
          <w:p w14:paraId="1DF07328" w14:textId="77777777" w:rsidR="00CB2086" w:rsidRPr="00370B54" w:rsidRDefault="00CB208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05" w:type="dxa"/>
          </w:tcPr>
          <w:p w14:paraId="2C7E74E3" w14:textId="77777777" w:rsidR="00CB2086" w:rsidRPr="00370B54" w:rsidRDefault="00CB2086">
            <w:pPr>
              <w:pStyle w:val="ConsPlusNormal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городское население</w:t>
            </w:r>
          </w:p>
        </w:tc>
        <w:tc>
          <w:tcPr>
            <w:tcW w:w="2835" w:type="dxa"/>
          </w:tcPr>
          <w:p w14:paraId="0A56FA84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процент от числа опрошенных</w:t>
            </w:r>
          </w:p>
        </w:tc>
        <w:tc>
          <w:tcPr>
            <w:tcW w:w="1134" w:type="dxa"/>
          </w:tcPr>
          <w:p w14:paraId="45D54975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1134" w:type="dxa"/>
          </w:tcPr>
          <w:p w14:paraId="226FED7D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1134" w:type="dxa"/>
          </w:tcPr>
          <w:p w14:paraId="3AF6A209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38,8</w:t>
            </w:r>
          </w:p>
        </w:tc>
      </w:tr>
      <w:tr w:rsidR="00CB2086" w:rsidRPr="00370B54" w14:paraId="774E09A0" w14:textId="77777777" w:rsidTr="004F2092">
        <w:tc>
          <w:tcPr>
            <w:tcW w:w="454" w:type="dxa"/>
            <w:vMerge/>
          </w:tcPr>
          <w:p w14:paraId="4B1330F2" w14:textId="77777777" w:rsidR="00CB2086" w:rsidRPr="00370B54" w:rsidRDefault="00CB208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05" w:type="dxa"/>
          </w:tcPr>
          <w:p w14:paraId="3A4991CD" w14:textId="77777777" w:rsidR="00CB2086" w:rsidRPr="00370B54" w:rsidRDefault="00CB2086">
            <w:pPr>
              <w:pStyle w:val="ConsPlusNormal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сельское население</w:t>
            </w:r>
          </w:p>
        </w:tc>
        <w:tc>
          <w:tcPr>
            <w:tcW w:w="2835" w:type="dxa"/>
          </w:tcPr>
          <w:p w14:paraId="336B2FCD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процент от числа опрошенных</w:t>
            </w:r>
          </w:p>
        </w:tc>
        <w:tc>
          <w:tcPr>
            <w:tcW w:w="1134" w:type="dxa"/>
          </w:tcPr>
          <w:p w14:paraId="3215AC82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1134" w:type="dxa"/>
          </w:tcPr>
          <w:p w14:paraId="0487B353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1134" w:type="dxa"/>
          </w:tcPr>
          <w:p w14:paraId="64F71E30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38,8</w:t>
            </w:r>
          </w:p>
        </w:tc>
      </w:tr>
      <w:tr w:rsidR="00CB2086" w:rsidRPr="00370B54" w14:paraId="3B75B671" w14:textId="77777777" w:rsidTr="004F2092">
        <w:tc>
          <w:tcPr>
            <w:tcW w:w="454" w:type="dxa"/>
          </w:tcPr>
          <w:p w14:paraId="07D43870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05" w:type="dxa"/>
          </w:tcPr>
          <w:p w14:paraId="7385D728" w14:textId="77777777" w:rsidR="00CB2086" w:rsidRPr="00370B54" w:rsidRDefault="00CB2086">
            <w:pPr>
              <w:pStyle w:val="ConsPlusNormal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 xml:space="preserve">Доля расходов на оказание медицинской помощи в условиях дневных </w:t>
            </w:r>
            <w:r w:rsidRPr="00370B54">
              <w:rPr>
                <w:rFonts w:ascii="Times New Roman" w:hAnsi="Times New Roman" w:cs="Times New Roman"/>
              </w:rPr>
              <w:lastRenderedPageBreak/>
              <w:t>стационаров в общих расходах на Территориальную программу государственных гарантий бесплатного оказания гражданам медицинской помощи на 2022 год и на плановый период 2023 и 2024 годов</w:t>
            </w:r>
          </w:p>
        </w:tc>
        <w:tc>
          <w:tcPr>
            <w:tcW w:w="2835" w:type="dxa"/>
          </w:tcPr>
          <w:p w14:paraId="709C1BC1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134" w:type="dxa"/>
          </w:tcPr>
          <w:p w14:paraId="2FE1AFA1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134" w:type="dxa"/>
          </w:tcPr>
          <w:p w14:paraId="001B785A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134" w:type="dxa"/>
          </w:tcPr>
          <w:p w14:paraId="38E4C566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9,6</w:t>
            </w:r>
          </w:p>
        </w:tc>
      </w:tr>
      <w:tr w:rsidR="00CB2086" w:rsidRPr="00370B54" w14:paraId="7440AF3B" w14:textId="77777777" w:rsidTr="004F2092">
        <w:tc>
          <w:tcPr>
            <w:tcW w:w="454" w:type="dxa"/>
          </w:tcPr>
          <w:p w14:paraId="2DE4F3DB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05" w:type="dxa"/>
          </w:tcPr>
          <w:p w14:paraId="436BD420" w14:textId="77777777" w:rsidR="00CB2086" w:rsidRPr="00370B54" w:rsidRDefault="00CB2086">
            <w:pPr>
              <w:pStyle w:val="ConsPlusNormal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 бесплатного оказания гражданам медицинской помощи на 2022 год и на плановый период 2023 и 2024 годов</w:t>
            </w:r>
          </w:p>
        </w:tc>
        <w:tc>
          <w:tcPr>
            <w:tcW w:w="2835" w:type="dxa"/>
          </w:tcPr>
          <w:p w14:paraId="1AB5B8FA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14:paraId="48861122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134" w:type="dxa"/>
          </w:tcPr>
          <w:p w14:paraId="5A4C15AC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134" w:type="dxa"/>
          </w:tcPr>
          <w:p w14:paraId="33E85CE6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2,2</w:t>
            </w:r>
          </w:p>
        </w:tc>
      </w:tr>
      <w:tr w:rsidR="00CB2086" w:rsidRPr="00370B54" w14:paraId="21A9315F" w14:textId="77777777" w:rsidTr="004F2092">
        <w:tc>
          <w:tcPr>
            <w:tcW w:w="454" w:type="dxa"/>
          </w:tcPr>
          <w:p w14:paraId="708F55CE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05" w:type="dxa"/>
          </w:tcPr>
          <w:p w14:paraId="45DBA4EA" w14:textId="77777777" w:rsidR="00CB2086" w:rsidRPr="00370B54" w:rsidRDefault="00CB2086">
            <w:pPr>
              <w:pStyle w:val="ConsPlusNormal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специализированная медицинская помощь в стационарных условиях в рамках Программы ОМС</w:t>
            </w:r>
          </w:p>
        </w:tc>
        <w:tc>
          <w:tcPr>
            <w:tcW w:w="2835" w:type="dxa"/>
          </w:tcPr>
          <w:p w14:paraId="16528033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14:paraId="760CDA2C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1134" w:type="dxa"/>
          </w:tcPr>
          <w:p w14:paraId="661ACC48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1134" w:type="dxa"/>
          </w:tcPr>
          <w:p w14:paraId="2D1BE191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0,92</w:t>
            </w:r>
          </w:p>
        </w:tc>
      </w:tr>
      <w:tr w:rsidR="00CB2086" w:rsidRPr="00370B54" w14:paraId="79B9B12A" w14:textId="77777777" w:rsidTr="004F2092">
        <w:tc>
          <w:tcPr>
            <w:tcW w:w="454" w:type="dxa"/>
          </w:tcPr>
          <w:p w14:paraId="72D7DE1A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05" w:type="dxa"/>
          </w:tcPr>
          <w:p w14:paraId="5E708E6B" w14:textId="77777777" w:rsidR="00CB2086" w:rsidRPr="00370B54" w:rsidRDefault="00CB2086">
            <w:pPr>
              <w:pStyle w:val="ConsPlusNormal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2835" w:type="dxa"/>
          </w:tcPr>
          <w:p w14:paraId="1F148C32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14:paraId="72530E29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14:paraId="77533D57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14:paraId="4F653BF3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100,0</w:t>
            </w:r>
          </w:p>
        </w:tc>
      </w:tr>
      <w:tr w:rsidR="00CB2086" w:rsidRPr="00370B54" w14:paraId="5020FAC2" w14:textId="77777777" w:rsidTr="004F2092">
        <w:tc>
          <w:tcPr>
            <w:tcW w:w="454" w:type="dxa"/>
          </w:tcPr>
          <w:p w14:paraId="63CE9AEE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05" w:type="dxa"/>
          </w:tcPr>
          <w:p w14:paraId="081A9446" w14:textId="77777777" w:rsidR="00CB2086" w:rsidRPr="00370B54" w:rsidRDefault="00CB2086">
            <w:pPr>
              <w:pStyle w:val="ConsPlusNormal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2835" w:type="dxa"/>
          </w:tcPr>
          <w:p w14:paraId="7EB705E9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134" w:type="dxa"/>
          </w:tcPr>
          <w:p w14:paraId="4E6ABC98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14:paraId="6FD20448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14:paraId="66FB4207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30</w:t>
            </w:r>
          </w:p>
        </w:tc>
      </w:tr>
      <w:tr w:rsidR="00CB2086" w:rsidRPr="00370B54" w14:paraId="2A6E9861" w14:textId="77777777" w:rsidTr="004F2092">
        <w:tc>
          <w:tcPr>
            <w:tcW w:w="454" w:type="dxa"/>
          </w:tcPr>
          <w:p w14:paraId="1C40B3C1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05" w:type="dxa"/>
          </w:tcPr>
          <w:p w14:paraId="793CAD54" w14:textId="77777777" w:rsidR="00CB2086" w:rsidRPr="00370B54" w:rsidRDefault="00CB2086">
            <w:pPr>
              <w:pStyle w:val="ConsPlusNormal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2835" w:type="dxa"/>
          </w:tcPr>
          <w:p w14:paraId="27D274E4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134" w:type="dxa"/>
          </w:tcPr>
          <w:p w14:paraId="4FDB0E97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21CBA6CD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1CCAC830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1</w:t>
            </w:r>
          </w:p>
        </w:tc>
      </w:tr>
      <w:tr w:rsidR="00CB2086" w:rsidRPr="00370B54" w14:paraId="4B1DFA93" w14:textId="77777777" w:rsidTr="004F2092">
        <w:tc>
          <w:tcPr>
            <w:tcW w:w="454" w:type="dxa"/>
          </w:tcPr>
          <w:p w14:paraId="6FD88AE4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05" w:type="dxa"/>
          </w:tcPr>
          <w:p w14:paraId="61553BDF" w14:textId="77777777" w:rsidR="00CB2086" w:rsidRPr="00370B54" w:rsidRDefault="00CB2086">
            <w:pPr>
              <w:pStyle w:val="ConsPlusNormal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</w:t>
            </w:r>
          </w:p>
        </w:tc>
        <w:tc>
          <w:tcPr>
            <w:tcW w:w="2835" w:type="dxa"/>
          </w:tcPr>
          <w:p w14:paraId="1DE6BB59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14:paraId="37ADF6EF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</w:tcPr>
          <w:p w14:paraId="27E7121B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</w:tcPr>
          <w:p w14:paraId="66AE6322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50,0</w:t>
            </w:r>
          </w:p>
        </w:tc>
      </w:tr>
      <w:tr w:rsidR="00CB2086" w:rsidRPr="00370B54" w14:paraId="360F23A9" w14:textId="77777777" w:rsidTr="004F2092">
        <w:tc>
          <w:tcPr>
            <w:tcW w:w="454" w:type="dxa"/>
          </w:tcPr>
          <w:p w14:paraId="5822B078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05" w:type="dxa"/>
          </w:tcPr>
          <w:p w14:paraId="45D8C7FB" w14:textId="77777777" w:rsidR="00CB2086" w:rsidRPr="00370B54" w:rsidRDefault="00CB2086">
            <w:pPr>
              <w:pStyle w:val="ConsPlusNormal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Доля граждан, обеспеченных лекарственными препаратами, в общем количестве льготных категорий граждан</w:t>
            </w:r>
          </w:p>
        </w:tc>
        <w:tc>
          <w:tcPr>
            <w:tcW w:w="2835" w:type="dxa"/>
          </w:tcPr>
          <w:p w14:paraId="287CC09A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14:paraId="54F5944F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14:paraId="6C4775A9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14:paraId="0C79C1DE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60,0</w:t>
            </w:r>
          </w:p>
        </w:tc>
      </w:tr>
      <w:tr w:rsidR="00CB2086" w:rsidRPr="00370B54" w14:paraId="0933AB7C" w14:textId="77777777" w:rsidTr="004F2092">
        <w:tc>
          <w:tcPr>
            <w:tcW w:w="454" w:type="dxa"/>
          </w:tcPr>
          <w:p w14:paraId="7DD7E534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05" w:type="dxa"/>
          </w:tcPr>
          <w:p w14:paraId="5E8101C9" w14:textId="77777777" w:rsidR="00CB2086" w:rsidRPr="00370B54" w:rsidRDefault="00CB2086">
            <w:pPr>
              <w:pStyle w:val="ConsPlusNormal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Обеспеченность населения врачами, работающими в государственных и муниципальных медицинских организациях</w:t>
            </w:r>
          </w:p>
        </w:tc>
        <w:tc>
          <w:tcPr>
            <w:tcW w:w="2835" w:type="dxa"/>
          </w:tcPr>
          <w:p w14:paraId="162E6CA4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человек на 10 тыс. населения</w:t>
            </w:r>
          </w:p>
        </w:tc>
        <w:tc>
          <w:tcPr>
            <w:tcW w:w="1134" w:type="dxa"/>
          </w:tcPr>
          <w:p w14:paraId="0E0A8348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134" w:type="dxa"/>
          </w:tcPr>
          <w:p w14:paraId="445B215F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134" w:type="dxa"/>
          </w:tcPr>
          <w:p w14:paraId="771C0689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43,3</w:t>
            </w:r>
          </w:p>
        </w:tc>
      </w:tr>
      <w:tr w:rsidR="00CB2086" w:rsidRPr="00370B54" w14:paraId="5C5820C0" w14:textId="77777777" w:rsidTr="004F2092">
        <w:tc>
          <w:tcPr>
            <w:tcW w:w="454" w:type="dxa"/>
          </w:tcPr>
          <w:p w14:paraId="1E467550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7905" w:type="dxa"/>
          </w:tcPr>
          <w:p w14:paraId="100F398F" w14:textId="77777777" w:rsidR="00CB2086" w:rsidRPr="00370B54" w:rsidRDefault="00CB2086">
            <w:pPr>
              <w:pStyle w:val="ConsPlusNormal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Обеспеченность населения средними медицинскими работниками, работающими в государственных и муниципальных медицинских организациях</w:t>
            </w:r>
          </w:p>
        </w:tc>
        <w:tc>
          <w:tcPr>
            <w:tcW w:w="2835" w:type="dxa"/>
          </w:tcPr>
          <w:p w14:paraId="331FDEF8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человек на 10 тыс. населения</w:t>
            </w:r>
          </w:p>
        </w:tc>
        <w:tc>
          <w:tcPr>
            <w:tcW w:w="1134" w:type="dxa"/>
          </w:tcPr>
          <w:p w14:paraId="68B99686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89,1</w:t>
            </w:r>
          </w:p>
        </w:tc>
        <w:tc>
          <w:tcPr>
            <w:tcW w:w="1134" w:type="dxa"/>
          </w:tcPr>
          <w:p w14:paraId="32D088FE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91,3</w:t>
            </w:r>
          </w:p>
        </w:tc>
        <w:tc>
          <w:tcPr>
            <w:tcW w:w="1134" w:type="dxa"/>
          </w:tcPr>
          <w:p w14:paraId="05244AD9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93,5</w:t>
            </w:r>
          </w:p>
        </w:tc>
      </w:tr>
      <w:tr w:rsidR="00CB2086" w:rsidRPr="00370B54" w14:paraId="1A061A80" w14:textId="77777777" w:rsidTr="004F2092">
        <w:tc>
          <w:tcPr>
            <w:tcW w:w="14596" w:type="dxa"/>
            <w:gridSpan w:val="6"/>
          </w:tcPr>
          <w:p w14:paraId="3BED4F40" w14:textId="77777777" w:rsidR="00CB2086" w:rsidRPr="00370B54" w:rsidRDefault="00CB208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Критерии качества медицинской помощи</w:t>
            </w:r>
          </w:p>
        </w:tc>
      </w:tr>
      <w:tr w:rsidR="00CB2086" w:rsidRPr="00370B54" w14:paraId="1ADE9D82" w14:textId="77777777" w:rsidTr="004F2092">
        <w:tc>
          <w:tcPr>
            <w:tcW w:w="454" w:type="dxa"/>
          </w:tcPr>
          <w:p w14:paraId="77336894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05" w:type="dxa"/>
          </w:tcPr>
          <w:p w14:paraId="0A3FEBEE" w14:textId="77777777" w:rsidR="00CB2086" w:rsidRPr="00370B54" w:rsidRDefault="00CB2086">
            <w:pPr>
              <w:pStyle w:val="ConsPlusNormal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2835" w:type="dxa"/>
          </w:tcPr>
          <w:p w14:paraId="514ACE2B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14:paraId="3DD4371D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134" w:type="dxa"/>
          </w:tcPr>
          <w:p w14:paraId="1153382B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134" w:type="dxa"/>
          </w:tcPr>
          <w:p w14:paraId="409E7AED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18,1</w:t>
            </w:r>
          </w:p>
        </w:tc>
      </w:tr>
      <w:tr w:rsidR="00CB2086" w:rsidRPr="00370B54" w14:paraId="7BB5EAE6" w14:textId="77777777" w:rsidTr="004F2092">
        <w:tc>
          <w:tcPr>
            <w:tcW w:w="454" w:type="dxa"/>
          </w:tcPr>
          <w:p w14:paraId="694D3BAC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05" w:type="dxa"/>
          </w:tcPr>
          <w:p w14:paraId="52F71F35" w14:textId="77777777" w:rsidR="00CB2086" w:rsidRPr="00370B54" w:rsidRDefault="00CB2086">
            <w:pPr>
              <w:pStyle w:val="ConsPlusNormal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2835" w:type="dxa"/>
          </w:tcPr>
          <w:p w14:paraId="6D751968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14:paraId="405C8CDD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134" w:type="dxa"/>
          </w:tcPr>
          <w:p w14:paraId="3994CB49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34" w:type="dxa"/>
          </w:tcPr>
          <w:p w14:paraId="1C47708F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4,3</w:t>
            </w:r>
          </w:p>
        </w:tc>
      </w:tr>
      <w:tr w:rsidR="00CB2086" w:rsidRPr="00370B54" w14:paraId="08992E05" w14:textId="77777777" w:rsidTr="004F2092">
        <w:tc>
          <w:tcPr>
            <w:tcW w:w="454" w:type="dxa"/>
          </w:tcPr>
          <w:p w14:paraId="0D01684D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05" w:type="dxa"/>
          </w:tcPr>
          <w:p w14:paraId="0A0B176F" w14:textId="77777777" w:rsidR="00CB2086" w:rsidRPr="00370B54" w:rsidRDefault="00CB2086">
            <w:pPr>
              <w:pStyle w:val="ConsPlusNormal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2835" w:type="dxa"/>
          </w:tcPr>
          <w:p w14:paraId="668EBF69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14:paraId="0D5200EE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134" w:type="dxa"/>
          </w:tcPr>
          <w:p w14:paraId="1DFA5F83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134" w:type="dxa"/>
          </w:tcPr>
          <w:p w14:paraId="292EEF25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1,3</w:t>
            </w:r>
          </w:p>
        </w:tc>
      </w:tr>
      <w:tr w:rsidR="00CB2086" w:rsidRPr="00370B54" w14:paraId="577C78D9" w14:textId="77777777" w:rsidTr="004F2092">
        <w:tc>
          <w:tcPr>
            <w:tcW w:w="454" w:type="dxa"/>
          </w:tcPr>
          <w:p w14:paraId="7787258B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05" w:type="dxa"/>
          </w:tcPr>
          <w:p w14:paraId="16B83A63" w14:textId="77777777" w:rsidR="00CB2086" w:rsidRPr="00370B54" w:rsidRDefault="00CB2086">
            <w:pPr>
              <w:pStyle w:val="ConsPlusNormal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2835" w:type="dxa"/>
          </w:tcPr>
          <w:p w14:paraId="34A4A93A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14:paraId="2BFCF7EE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1134" w:type="dxa"/>
          </w:tcPr>
          <w:p w14:paraId="22C0217B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134" w:type="dxa"/>
          </w:tcPr>
          <w:p w14:paraId="3FD1321E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98,8</w:t>
            </w:r>
          </w:p>
        </w:tc>
      </w:tr>
      <w:tr w:rsidR="00CB2086" w:rsidRPr="00370B54" w14:paraId="62EA100F" w14:textId="77777777" w:rsidTr="004F2092">
        <w:tc>
          <w:tcPr>
            <w:tcW w:w="454" w:type="dxa"/>
          </w:tcPr>
          <w:p w14:paraId="5D34EF67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05" w:type="dxa"/>
          </w:tcPr>
          <w:p w14:paraId="52D122B3" w14:textId="77777777" w:rsidR="00CB2086" w:rsidRPr="00370B54" w:rsidRDefault="00CB2086">
            <w:pPr>
              <w:pStyle w:val="ConsPlusNormal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835" w:type="dxa"/>
          </w:tcPr>
          <w:p w14:paraId="3C2D1687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14:paraId="28C6094B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134" w:type="dxa"/>
          </w:tcPr>
          <w:p w14:paraId="505F4A54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4" w:type="dxa"/>
          </w:tcPr>
          <w:p w14:paraId="72B34850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80,0</w:t>
            </w:r>
          </w:p>
        </w:tc>
      </w:tr>
      <w:tr w:rsidR="00CB2086" w:rsidRPr="00370B54" w14:paraId="4453EEB1" w14:textId="77777777" w:rsidTr="004F2092">
        <w:tc>
          <w:tcPr>
            <w:tcW w:w="454" w:type="dxa"/>
          </w:tcPr>
          <w:p w14:paraId="4876F7F9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905" w:type="dxa"/>
          </w:tcPr>
          <w:p w14:paraId="1713F436" w14:textId="77777777" w:rsidR="00CB2086" w:rsidRPr="00370B54" w:rsidRDefault="00CB2086">
            <w:pPr>
              <w:pStyle w:val="ConsPlusNormal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370B54">
              <w:rPr>
                <w:rFonts w:ascii="Times New Roman" w:hAnsi="Times New Roman" w:cs="Times New Roman"/>
              </w:rPr>
              <w:t>стентирование</w:t>
            </w:r>
            <w:proofErr w:type="spellEnd"/>
            <w:r w:rsidRPr="00370B54">
              <w:rPr>
                <w:rFonts w:ascii="Times New Roman" w:hAnsi="Times New Roman" w:cs="Times New Roman"/>
              </w:rPr>
              <w:t xml:space="preserve"> коронарных артерий,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2835" w:type="dxa"/>
          </w:tcPr>
          <w:p w14:paraId="738C6C8B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14:paraId="6D2D01C9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134" w:type="dxa"/>
          </w:tcPr>
          <w:p w14:paraId="72AA6E6F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134" w:type="dxa"/>
          </w:tcPr>
          <w:p w14:paraId="0F5B8041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58,0</w:t>
            </w:r>
          </w:p>
        </w:tc>
      </w:tr>
      <w:tr w:rsidR="00CB2086" w:rsidRPr="00370B54" w14:paraId="34C36FD4" w14:textId="77777777" w:rsidTr="004F2092">
        <w:tc>
          <w:tcPr>
            <w:tcW w:w="454" w:type="dxa"/>
          </w:tcPr>
          <w:p w14:paraId="62F8D52A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05" w:type="dxa"/>
          </w:tcPr>
          <w:p w14:paraId="7F16966D" w14:textId="77777777" w:rsidR="00CB2086" w:rsidRPr="00370B54" w:rsidRDefault="00CB2086">
            <w:pPr>
              <w:pStyle w:val="ConsPlusNormal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 xml:space="preserve">Доля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 w:rsidRPr="00370B54">
              <w:rPr>
                <w:rFonts w:ascii="Times New Roman" w:hAnsi="Times New Roman" w:cs="Times New Roman"/>
              </w:rPr>
              <w:t>тромболизис</w:t>
            </w:r>
            <w:proofErr w:type="spellEnd"/>
            <w:r w:rsidRPr="00370B54">
              <w:rPr>
                <w:rFonts w:ascii="Times New Roman" w:hAnsi="Times New Roman" w:cs="Times New Roman"/>
              </w:rP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2835" w:type="dxa"/>
          </w:tcPr>
          <w:p w14:paraId="2095E290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14:paraId="312177AB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</w:tcPr>
          <w:p w14:paraId="6BF8AE4A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</w:tcPr>
          <w:p w14:paraId="3E433E8D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15,0</w:t>
            </w:r>
          </w:p>
        </w:tc>
      </w:tr>
      <w:tr w:rsidR="00CB2086" w:rsidRPr="00370B54" w14:paraId="2AB85768" w14:textId="77777777" w:rsidTr="004F2092">
        <w:tc>
          <w:tcPr>
            <w:tcW w:w="454" w:type="dxa"/>
          </w:tcPr>
          <w:p w14:paraId="48A5F23B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905" w:type="dxa"/>
          </w:tcPr>
          <w:p w14:paraId="214A8F96" w14:textId="77777777" w:rsidR="00CB2086" w:rsidRPr="00370B54" w:rsidRDefault="00CB2086">
            <w:pPr>
              <w:pStyle w:val="ConsPlusNormal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370B54">
              <w:rPr>
                <w:rFonts w:ascii="Times New Roman" w:hAnsi="Times New Roman" w:cs="Times New Roman"/>
              </w:rPr>
              <w:lastRenderedPageBreak/>
              <w:t>тромболитическая</w:t>
            </w:r>
            <w:proofErr w:type="spellEnd"/>
            <w:r w:rsidRPr="00370B54">
              <w:rPr>
                <w:rFonts w:ascii="Times New Roman" w:hAnsi="Times New Roman" w:cs="Times New Roman"/>
              </w:rP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2835" w:type="dxa"/>
          </w:tcPr>
          <w:p w14:paraId="44733247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134" w:type="dxa"/>
          </w:tcPr>
          <w:p w14:paraId="125C9DE5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134" w:type="dxa"/>
          </w:tcPr>
          <w:p w14:paraId="06221457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134" w:type="dxa"/>
          </w:tcPr>
          <w:p w14:paraId="6472FF48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18,0</w:t>
            </w:r>
          </w:p>
        </w:tc>
      </w:tr>
      <w:tr w:rsidR="00CB2086" w:rsidRPr="00370B54" w14:paraId="226C7344" w14:textId="77777777" w:rsidTr="004F2092">
        <w:tc>
          <w:tcPr>
            <w:tcW w:w="454" w:type="dxa"/>
          </w:tcPr>
          <w:p w14:paraId="7CFDF9FC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05" w:type="dxa"/>
          </w:tcPr>
          <w:p w14:paraId="366C2425" w14:textId="77777777" w:rsidR="00CB2086" w:rsidRPr="00370B54" w:rsidRDefault="00CB2086">
            <w:pPr>
              <w:pStyle w:val="ConsPlusNormal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2835" w:type="dxa"/>
          </w:tcPr>
          <w:p w14:paraId="6DB372FC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14:paraId="184F1BB2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</w:tcPr>
          <w:p w14:paraId="2DE62FBE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</w:tcPr>
          <w:p w14:paraId="72C248B6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40,2</w:t>
            </w:r>
          </w:p>
        </w:tc>
      </w:tr>
      <w:tr w:rsidR="00CB2086" w:rsidRPr="00370B54" w14:paraId="42FFDD36" w14:textId="77777777" w:rsidTr="004F2092">
        <w:tc>
          <w:tcPr>
            <w:tcW w:w="454" w:type="dxa"/>
          </w:tcPr>
          <w:p w14:paraId="358EC900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905" w:type="dxa"/>
          </w:tcPr>
          <w:p w14:paraId="41C1E1E9" w14:textId="77777777" w:rsidR="00CB2086" w:rsidRPr="00370B54" w:rsidRDefault="00CB2086">
            <w:pPr>
              <w:pStyle w:val="ConsPlusNormal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370B54">
              <w:rPr>
                <w:rFonts w:ascii="Times New Roman" w:hAnsi="Times New Roman" w:cs="Times New Roman"/>
              </w:rPr>
              <w:t>тромболитическая</w:t>
            </w:r>
            <w:proofErr w:type="spellEnd"/>
            <w:r w:rsidRPr="00370B54">
              <w:rPr>
                <w:rFonts w:ascii="Times New Roman" w:hAnsi="Times New Roman" w:cs="Times New Roman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2835" w:type="dxa"/>
          </w:tcPr>
          <w:p w14:paraId="46048A7A" w14:textId="77777777" w:rsidR="00CB2086" w:rsidRPr="00370B54" w:rsidRDefault="00CB2086">
            <w:pPr>
              <w:pStyle w:val="ConsPlusNormal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14:paraId="37413433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134" w:type="dxa"/>
          </w:tcPr>
          <w:p w14:paraId="5B7C661D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134" w:type="dxa"/>
          </w:tcPr>
          <w:p w14:paraId="4E663B5A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6,4</w:t>
            </w:r>
          </w:p>
        </w:tc>
      </w:tr>
      <w:tr w:rsidR="00CB2086" w:rsidRPr="00370B54" w14:paraId="2DA743EB" w14:textId="77777777" w:rsidTr="004F2092">
        <w:tc>
          <w:tcPr>
            <w:tcW w:w="454" w:type="dxa"/>
          </w:tcPr>
          <w:p w14:paraId="6CD64192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905" w:type="dxa"/>
          </w:tcPr>
          <w:p w14:paraId="729E7FE3" w14:textId="77777777" w:rsidR="00CB2086" w:rsidRPr="00370B54" w:rsidRDefault="00CB2086">
            <w:pPr>
              <w:pStyle w:val="ConsPlusNormal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370B54">
              <w:rPr>
                <w:rFonts w:ascii="Times New Roman" w:hAnsi="Times New Roman" w:cs="Times New Roman"/>
              </w:rPr>
              <w:t>тромболитическая</w:t>
            </w:r>
            <w:proofErr w:type="spellEnd"/>
            <w:r w:rsidRPr="00370B54">
              <w:rPr>
                <w:rFonts w:ascii="Times New Roman" w:hAnsi="Times New Roman" w:cs="Times New Roman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2835" w:type="dxa"/>
          </w:tcPr>
          <w:p w14:paraId="459D1F6D" w14:textId="77777777" w:rsidR="00CB2086" w:rsidRPr="00370B54" w:rsidRDefault="00CB2086">
            <w:pPr>
              <w:pStyle w:val="ConsPlusNormal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14:paraId="37CB6B18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134" w:type="dxa"/>
          </w:tcPr>
          <w:p w14:paraId="11D85109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134" w:type="dxa"/>
          </w:tcPr>
          <w:p w14:paraId="32A98D87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6,4</w:t>
            </w:r>
          </w:p>
        </w:tc>
      </w:tr>
      <w:tr w:rsidR="00CB2086" w:rsidRPr="00370B54" w14:paraId="644C40AC" w14:textId="77777777" w:rsidTr="004F2092">
        <w:tc>
          <w:tcPr>
            <w:tcW w:w="454" w:type="dxa"/>
          </w:tcPr>
          <w:p w14:paraId="04E559FA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905" w:type="dxa"/>
          </w:tcPr>
          <w:p w14:paraId="6DB989DC" w14:textId="77777777" w:rsidR="00CB2086" w:rsidRPr="00370B54" w:rsidRDefault="00CB2086">
            <w:pPr>
              <w:pStyle w:val="ConsPlusNormal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2835" w:type="dxa"/>
          </w:tcPr>
          <w:p w14:paraId="01EAA60D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14:paraId="21F0EE35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14:paraId="32EF248C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14:paraId="1B59EFAB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100,0</w:t>
            </w:r>
          </w:p>
        </w:tc>
      </w:tr>
      <w:tr w:rsidR="00CB2086" w:rsidRPr="00370B54" w14:paraId="6AE7A032" w14:textId="77777777" w:rsidTr="004F2092">
        <w:tc>
          <w:tcPr>
            <w:tcW w:w="454" w:type="dxa"/>
          </w:tcPr>
          <w:p w14:paraId="5C59E03F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905" w:type="dxa"/>
          </w:tcPr>
          <w:p w14:paraId="7EFCC1F3" w14:textId="77777777" w:rsidR="00CB2086" w:rsidRPr="00370B54" w:rsidRDefault="00CB2086">
            <w:pPr>
              <w:pStyle w:val="ConsPlusNormal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 государственных гарантий бесплатного оказания гражданам медицинской помощи на 2022 год и на плановый период 2023 и 2024 годов</w:t>
            </w:r>
          </w:p>
        </w:tc>
        <w:tc>
          <w:tcPr>
            <w:tcW w:w="2835" w:type="dxa"/>
          </w:tcPr>
          <w:p w14:paraId="41A98B27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134" w:type="dxa"/>
          </w:tcPr>
          <w:p w14:paraId="204C2505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4" w:type="dxa"/>
          </w:tcPr>
          <w:p w14:paraId="24350018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134" w:type="dxa"/>
          </w:tcPr>
          <w:p w14:paraId="205152F1" w14:textId="77777777" w:rsidR="00CB2086" w:rsidRPr="00370B54" w:rsidRDefault="00CB2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0B54">
              <w:rPr>
                <w:rFonts w:ascii="Times New Roman" w:hAnsi="Times New Roman" w:cs="Times New Roman"/>
              </w:rPr>
              <w:t>70,0</w:t>
            </w:r>
          </w:p>
        </w:tc>
      </w:tr>
    </w:tbl>
    <w:p w14:paraId="52F9844A" w14:textId="77777777" w:rsidR="00CB2086" w:rsidRPr="00370B54" w:rsidRDefault="00CB2086">
      <w:pPr>
        <w:pStyle w:val="ConsPlusNormal"/>
        <w:jc w:val="both"/>
        <w:rPr>
          <w:rFonts w:ascii="Times New Roman" w:hAnsi="Times New Roman" w:cs="Times New Roman"/>
        </w:rPr>
      </w:pPr>
    </w:p>
    <w:p w14:paraId="4954FAE6" w14:textId="77777777" w:rsidR="00CB2086" w:rsidRPr="00370B54" w:rsidRDefault="00CB2086">
      <w:pPr>
        <w:pStyle w:val="ConsPlusNormal"/>
        <w:jc w:val="both"/>
        <w:rPr>
          <w:rFonts w:ascii="Times New Roman" w:hAnsi="Times New Roman" w:cs="Times New Roman"/>
        </w:rPr>
      </w:pPr>
    </w:p>
    <w:p w14:paraId="5C2A3899" w14:textId="77777777" w:rsidR="00CB2086" w:rsidRPr="00370B54" w:rsidRDefault="00CB2086">
      <w:pPr>
        <w:pStyle w:val="ConsPlusNormal"/>
        <w:jc w:val="both"/>
        <w:rPr>
          <w:rFonts w:ascii="Times New Roman" w:hAnsi="Times New Roman" w:cs="Times New Roman"/>
        </w:rPr>
      </w:pPr>
    </w:p>
    <w:p w14:paraId="183DF73C" w14:textId="77777777" w:rsidR="00CB2086" w:rsidRPr="00370B54" w:rsidRDefault="00CB2086">
      <w:pPr>
        <w:pStyle w:val="ConsPlusNormal"/>
        <w:jc w:val="both"/>
        <w:rPr>
          <w:rFonts w:ascii="Times New Roman" w:hAnsi="Times New Roman" w:cs="Times New Roman"/>
        </w:rPr>
      </w:pPr>
    </w:p>
    <w:p w14:paraId="78D98958" w14:textId="77777777" w:rsidR="00B857E8" w:rsidRPr="00370B54" w:rsidRDefault="00B857E8">
      <w:pPr>
        <w:rPr>
          <w:rFonts w:ascii="Times New Roman" w:hAnsi="Times New Roman" w:cs="Times New Roman"/>
        </w:rPr>
      </w:pPr>
    </w:p>
    <w:sectPr w:rsidR="00B857E8" w:rsidRPr="00370B54" w:rsidSect="004F2092">
      <w:pgSz w:w="16838" w:h="11905" w:orient="landscape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086"/>
    <w:rsid w:val="00370B54"/>
    <w:rsid w:val="00451B7E"/>
    <w:rsid w:val="004F2092"/>
    <w:rsid w:val="00B857E8"/>
    <w:rsid w:val="00CB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D52D3"/>
  <w15:chartTrackingRefBased/>
  <w15:docId w15:val="{E81A39FB-8685-448B-A100-FD23E894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20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2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20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B2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B20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B20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B208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savinih_olga@mail.ru</cp:lastModifiedBy>
  <cp:revision>2</cp:revision>
  <dcterms:created xsi:type="dcterms:W3CDTF">2022-03-01T07:02:00Z</dcterms:created>
  <dcterms:modified xsi:type="dcterms:W3CDTF">2022-03-01T07:02:00Z</dcterms:modified>
</cp:coreProperties>
</file>