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C" w:rsidRPr="00C15D0C" w:rsidRDefault="00C15D0C" w:rsidP="00C15D0C">
      <w:pPr>
        <w:jc w:val="right"/>
        <w:rPr>
          <w:rStyle w:val="a4"/>
          <w:rFonts w:ascii="Arial" w:hAnsi="Arial" w:cs="Arial"/>
          <w:color w:val="auto"/>
        </w:rPr>
      </w:pPr>
      <w:bookmarkStart w:id="0" w:name="sub_309"/>
      <w:bookmarkStart w:id="1" w:name="sub_103"/>
      <w:bookmarkStart w:id="2" w:name="sub_1000"/>
      <w:r w:rsidRPr="00C15D0C">
        <w:rPr>
          <w:rStyle w:val="a4"/>
          <w:rFonts w:ascii="Arial" w:hAnsi="Arial" w:cs="Arial"/>
          <w:color w:val="auto"/>
        </w:rPr>
        <w:t xml:space="preserve">УТВЕРЖДЕНА </w:t>
      </w:r>
      <w:hyperlink r:id="rId4" w:anchor="sub_0" w:history="1">
        <w:r w:rsidRPr="00C15D0C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C15D0C">
        <w:rPr>
          <w:rStyle w:val="a4"/>
          <w:rFonts w:ascii="Arial" w:hAnsi="Arial" w:cs="Arial"/>
          <w:color w:val="auto"/>
        </w:rPr>
        <w:t xml:space="preserve"> </w:t>
      </w:r>
    </w:p>
    <w:p w:rsidR="00C15D0C" w:rsidRPr="00C15D0C" w:rsidRDefault="00C15D0C" w:rsidP="00C15D0C">
      <w:pPr>
        <w:jc w:val="right"/>
        <w:rPr>
          <w:rStyle w:val="a4"/>
          <w:rFonts w:ascii="Arial" w:hAnsi="Arial" w:cs="Arial"/>
          <w:color w:val="auto"/>
        </w:rPr>
      </w:pPr>
      <w:r w:rsidRPr="00C15D0C">
        <w:rPr>
          <w:rStyle w:val="a4"/>
          <w:rFonts w:ascii="Arial" w:hAnsi="Arial" w:cs="Arial"/>
          <w:color w:val="auto"/>
        </w:rPr>
        <w:t>Правительства Пермского края</w:t>
      </w:r>
      <w:r w:rsidRPr="00C15D0C">
        <w:rPr>
          <w:rStyle w:val="a4"/>
          <w:rFonts w:ascii="Arial" w:hAnsi="Arial" w:cs="Arial"/>
          <w:color w:val="auto"/>
        </w:rPr>
        <w:br/>
        <w:t>от 02.03.2023 N 152-п</w:t>
      </w:r>
    </w:p>
    <w:bookmarkEnd w:id="2"/>
    <w:p w:rsidR="00C15D0C" w:rsidRPr="00C15D0C" w:rsidRDefault="00C15D0C" w:rsidP="00C15D0C"/>
    <w:p w:rsidR="00C15D0C" w:rsidRPr="00C15D0C" w:rsidRDefault="00C15D0C" w:rsidP="00C15D0C">
      <w:pPr>
        <w:pStyle w:val="1"/>
        <w:rPr>
          <w:rFonts w:eastAsiaTheme="minorEastAsia"/>
          <w:color w:val="auto"/>
        </w:rPr>
      </w:pPr>
      <w:r w:rsidRPr="00C15D0C">
        <w:rPr>
          <w:rFonts w:eastAsiaTheme="minorEastAsia"/>
          <w:color w:val="auto"/>
        </w:rPr>
        <w:t>Территориальная программа</w:t>
      </w:r>
      <w:r w:rsidRPr="00C15D0C">
        <w:rPr>
          <w:rFonts w:eastAsiaTheme="minorEastAsia"/>
          <w:color w:val="auto"/>
        </w:rPr>
        <w:br/>
        <w:t>государственных гарантий бесплатного оказания гражданам медицинской помощи на 2023 год и на плановый период 2024 и 2025 годов</w:t>
      </w:r>
    </w:p>
    <w:p w:rsidR="00C15D0C" w:rsidRPr="00C15D0C" w:rsidRDefault="00C15D0C" w:rsidP="00C15D0C">
      <w:pPr>
        <w:pStyle w:val="1"/>
        <w:rPr>
          <w:rFonts w:eastAsiaTheme="minorEastAsia"/>
          <w:color w:val="auto"/>
        </w:rPr>
      </w:pPr>
    </w:p>
    <w:p w:rsidR="00C15D0C" w:rsidRPr="00C15D0C" w:rsidRDefault="00C15D0C" w:rsidP="00C15D0C">
      <w:pPr>
        <w:pStyle w:val="1"/>
        <w:rPr>
          <w:rFonts w:eastAsiaTheme="minorEastAsia"/>
          <w:color w:val="auto"/>
        </w:rPr>
      </w:pPr>
      <w:r w:rsidRPr="00C15D0C">
        <w:rPr>
          <w:rFonts w:eastAsiaTheme="minorEastAsia"/>
          <w:color w:val="auto"/>
        </w:rPr>
        <w:t>Раздел 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бесплатно. Порядок и условия предоставления медицинской помощи в рамках Территориальной программы государственных гарантий</w:t>
      </w:r>
      <w:bookmarkEnd w:id="1"/>
    </w:p>
    <w:p w:rsidR="00C15D0C" w:rsidRPr="00C15D0C" w:rsidRDefault="00C15D0C" w:rsidP="00C15D0C"/>
    <w:p w:rsidR="00C15D0C" w:rsidRPr="00C15D0C" w:rsidRDefault="00C15D0C" w:rsidP="00C15D0C">
      <w:r w:rsidRPr="00C15D0C">
        <w:t xml:space="preserve">9.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</w:t>
      </w:r>
      <w:proofErr w:type="spellStart"/>
      <w:r w:rsidRPr="00C15D0C">
        <w:t>доезда</w:t>
      </w:r>
      <w:proofErr w:type="spellEnd"/>
      <w:r w:rsidRPr="00C15D0C">
        <w:t xml:space="preserve"> до пациента бригад скорой медицинской помощи при оказании скорой медицинской помощи в экстренной форме.</w:t>
      </w:r>
    </w:p>
    <w:bookmarkEnd w:id="0"/>
    <w:p w:rsidR="00C15D0C" w:rsidRPr="00C15D0C" w:rsidRDefault="00C15D0C" w:rsidP="00C15D0C">
      <w:r w:rsidRPr="00C15D0C"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15D0C" w:rsidRPr="00C15D0C" w:rsidRDefault="00C15D0C" w:rsidP="00C15D0C">
      <w:r w:rsidRPr="00C15D0C"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C15D0C" w:rsidRPr="00C15D0C" w:rsidRDefault="00C15D0C" w:rsidP="00C15D0C">
      <w:r w:rsidRPr="00C15D0C"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C15D0C" w:rsidRPr="00C15D0C" w:rsidRDefault="00C15D0C" w:rsidP="00C15D0C">
      <w:r w:rsidRPr="00C15D0C">
        <w:t>сроки проведения консультаций врачей-специалистов в случае подозрения на онкологические заболевания не должны превышать 3 рабочих дней;</w:t>
      </w:r>
    </w:p>
    <w:p w:rsidR="00C15D0C" w:rsidRPr="00C15D0C" w:rsidRDefault="00C15D0C" w:rsidP="00C15D0C">
      <w:r w:rsidRPr="00C15D0C"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C15D0C" w:rsidRPr="00C15D0C" w:rsidRDefault="00C15D0C" w:rsidP="00C15D0C">
      <w:r w:rsidRPr="00C15D0C"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C15D0C" w:rsidRPr="00C15D0C" w:rsidRDefault="00C15D0C" w:rsidP="00C15D0C">
      <w:r w:rsidRPr="00C15D0C"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C15D0C" w:rsidRPr="00C15D0C" w:rsidRDefault="00C15D0C" w:rsidP="00C15D0C">
      <w:r w:rsidRPr="00C15D0C"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C15D0C" w:rsidRPr="00C15D0C" w:rsidRDefault="00C15D0C" w:rsidP="00C15D0C">
      <w:r w:rsidRPr="00C15D0C">
        <w:t xml:space="preserve">сроки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</w:t>
      </w:r>
      <w:r w:rsidRPr="00C15D0C">
        <w:lastRenderedPageBreak/>
        <w:t>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C15D0C" w:rsidRPr="00C15D0C" w:rsidRDefault="00C15D0C" w:rsidP="00C15D0C">
      <w:r w:rsidRPr="00C15D0C">
        <w:t>Срок ожидания процедуры экстракорпорального оплодотворения не должен превышать 6 месяцев с момента оформления направления.</w:t>
      </w:r>
    </w:p>
    <w:p w:rsidR="00C15D0C" w:rsidRPr="00C15D0C" w:rsidRDefault="00C15D0C" w:rsidP="00C15D0C">
      <w:r w:rsidRPr="00C15D0C">
        <w:t xml:space="preserve">Время </w:t>
      </w:r>
      <w:proofErr w:type="spellStart"/>
      <w:r w:rsidRPr="00C15D0C">
        <w:t>доезда</w:t>
      </w:r>
      <w:proofErr w:type="spellEnd"/>
      <w:r w:rsidRPr="00C15D0C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C15D0C" w:rsidRPr="00C15D0C" w:rsidRDefault="00C15D0C" w:rsidP="00C15D0C">
      <w:r w:rsidRPr="00C15D0C">
        <w:t xml:space="preserve">Для населенных пунктов Пермского края с численностью населения менее 10 тысяч человек время </w:t>
      </w:r>
      <w:proofErr w:type="spellStart"/>
      <w:r w:rsidRPr="00C15D0C">
        <w:t>доезда</w:t>
      </w:r>
      <w:proofErr w:type="spellEnd"/>
      <w:r w:rsidRPr="00C15D0C">
        <w:t xml:space="preserve">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доступности, плотности населения, а также климатических и географических особенностей Пермского края может составлять:</w:t>
      </w:r>
    </w:p>
    <w:p w:rsidR="00C15D0C" w:rsidRPr="00C15D0C" w:rsidRDefault="00C15D0C" w:rsidP="00C15D0C">
      <w:r w:rsidRPr="00C15D0C"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C15D0C" w:rsidRPr="00C15D0C" w:rsidRDefault="00C15D0C" w:rsidP="00C15D0C">
      <w:r w:rsidRPr="00C15D0C">
        <w:t>до 60 минут с момента ее вызова при расстоянии от 41 до 60 километров от отделения (подстанции) скорой медицинской помощи до места нахождения пациента;</w:t>
      </w:r>
    </w:p>
    <w:p w:rsidR="00C15D0C" w:rsidRPr="00C15D0C" w:rsidRDefault="00C15D0C" w:rsidP="00C15D0C">
      <w:r w:rsidRPr="00C15D0C"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:rsidR="00C15D0C" w:rsidRPr="00C15D0C" w:rsidRDefault="00C15D0C" w:rsidP="00C15D0C">
      <w:r w:rsidRPr="00C15D0C"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C15D0C" w:rsidRPr="00C15D0C" w:rsidRDefault="00C15D0C" w:rsidP="00C15D0C">
      <w:r w:rsidRPr="00C15D0C">
        <w:t xml:space="preserve">Пациентам, нуждающимся в оказании паллиативной медицинской помощи и имеющим хронические заболевания, в условиях возникновения угрозы распространения заболеваний, вызванных новой </w:t>
      </w:r>
      <w:proofErr w:type="spellStart"/>
      <w:r w:rsidRPr="00C15D0C">
        <w:t>коронавирусной</w:t>
      </w:r>
      <w:proofErr w:type="spellEnd"/>
      <w:r w:rsidRPr="00C15D0C">
        <w:t xml:space="preserve"> инфекцией, медицинские организации в амбулаторных условиях организуют динамическое диспансерное наблюдение пациентов, в том числе с применением дистанционных технологий, проводят коррекцию лечения и обеспечивают отдельные категории граждан лекарственными препаратами, а также при показаниях своевременно направляют на плановую госпитализацию.</w:t>
      </w:r>
    </w:p>
    <w:p w:rsidR="00C15D0C" w:rsidRPr="00C15D0C" w:rsidRDefault="00C15D0C" w:rsidP="00C15D0C">
      <w:r w:rsidRPr="00C15D0C"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Территориальной программой государственных гарантий.</w:t>
      </w:r>
    </w:p>
    <w:p w:rsidR="00C15D0C" w:rsidRPr="00C15D0C" w:rsidRDefault="00C15D0C" w:rsidP="00C15D0C">
      <w:r w:rsidRPr="00C15D0C"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5" w:history="1">
        <w:r w:rsidRPr="00C15D0C">
          <w:rPr>
            <w:rStyle w:val="a3"/>
            <w:color w:val="auto"/>
          </w:rPr>
          <w:t>законодательства</w:t>
        </w:r>
      </w:hyperlink>
      <w:r w:rsidRPr="00C15D0C">
        <w:t xml:space="preserve"> Российской Федерации в области персональных данных.</w:t>
      </w:r>
    </w:p>
    <w:p w:rsidR="00C15D0C" w:rsidRPr="00C15D0C" w:rsidRDefault="00C15D0C" w:rsidP="00C15D0C">
      <w:r w:rsidRPr="00C15D0C"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375319" w:rsidRPr="00C15D0C" w:rsidRDefault="00C15D0C"/>
    <w:sectPr w:rsidR="00375319" w:rsidRPr="00C15D0C" w:rsidSect="007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15D0C"/>
    <w:rsid w:val="00020249"/>
    <w:rsid w:val="00034F52"/>
    <w:rsid w:val="001F3F4A"/>
    <w:rsid w:val="002A550B"/>
    <w:rsid w:val="005376E3"/>
    <w:rsid w:val="00604C64"/>
    <w:rsid w:val="00705127"/>
    <w:rsid w:val="00A9386B"/>
    <w:rsid w:val="00AB4720"/>
    <w:rsid w:val="00BF7B3F"/>
    <w:rsid w:val="00C14F92"/>
    <w:rsid w:val="00C15D0C"/>
    <w:rsid w:val="00DB6190"/>
    <w:rsid w:val="00DE594B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D0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15D0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15D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15D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4" TargetMode="External"/><Relationship Id="rId4" Type="http://schemas.openxmlformats.org/officeDocument/2006/relationships/hyperlink" Target="file:///F:\&#1044;&#1077;&#1085;&#1090;&#1072;-&#1062;&#1077;&#1085;&#1090;&#1088;\&#1053;&#1086;&#1088;&#1084;&#1072;&#1090;&#1080;&#1074;&#1085;&#1099;&#1077;%20&#1076;&#1086;&#1082;&#1091;&#1084;&#1077;&#1085;&#1090;&#1099;\&#1056;&#1077;&#1075;&#1080;&#1086;&#1085;&#1072;&#1083;&#1100;&#1085;&#1099;&#1077;%20&#1076;&#1086;&#1082;-&#1090;&#1099;\2023-&#1055;&#1088;&#1086;&#1075;&#1088;&#1072;&#1084;&#1084;&#1072;%20&#1075;&#1086;&#1089;.&#1075;&#1072;&#1088;&#1072;&#1085;&#1090;&#1080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2023-09-18T07:23:00Z</dcterms:created>
  <dcterms:modified xsi:type="dcterms:W3CDTF">2023-09-18T07:26:00Z</dcterms:modified>
</cp:coreProperties>
</file>